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10" w:rsidRDefault="00E17510" w:rsidP="00E17510">
      <w:pPr>
        <w:rPr>
          <w:lang w:val="es-MX" w:eastAsia="es-CO"/>
        </w:rPr>
      </w:pPr>
    </w:p>
    <w:p w:rsidR="00E17510" w:rsidRDefault="00E17510" w:rsidP="00E17510">
      <w:pPr>
        <w:pStyle w:val="Textoindependiente"/>
        <w:jc w:val="center"/>
      </w:pPr>
      <w:r w:rsidRPr="00080CB3">
        <w:t xml:space="preserve">ANEXO NO. </w:t>
      </w:r>
      <w:r>
        <w:t>4 CA</w:t>
      </w:r>
      <w:bookmarkStart w:id="0" w:name="_GoBack"/>
      <w:bookmarkEnd w:id="0"/>
      <w:r>
        <w:t>RTA CUMPLIMIENTO REQUISITOS ADMISIBILIDAD</w:t>
      </w:r>
    </w:p>
    <w:p w:rsidR="00E17510" w:rsidRDefault="00E17510" w:rsidP="00E17510">
      <w:pPr>
        <w:ind w:left="360"/>
        <w:jc w:val="center"/>
        <w:rPr>
          <w:rFonts w:cs="Tahoma"/>
          <w:b/>
          <w:lang w:val="es-MX"/>
        </w:rPr>
      </w:pPr>
    </w:p>
    <w:p w:rsidR="00E17510" w:rsidRPr="00080CB3" w:rsidRDefault="00E17510" w:rsidP="00E17510">
      <w:pPr>
        <w:rPr>
          <w:rFonts w:cs="Tahoma"/>
        </w:rPr>
      </w:pPr>
      <w:r w:rsidRPr="00EA2543">
        <w:rPr>
          <w:rFonts w:cs="Tahoma"/>
        </w:rPr>
        <w:t xml:space="preserve">Barranquilla, </w:t>
      </w:r>
      <w:r>
        <w:rPr>
          <w:rFonts w:cs="Tahoma"/>
        </w:rPr>
        <w:t>_______ 2025</w:t>
      </w:r>
    </w:p>
    <w:p w:rsidR="00E17510" w:rsidRPr="007813F1" w:rsidRDefault="00E17510" w:rsidP="00E17510">
      <w:pPr>
        <w:rPr>
          <w:rFonts w:cs="Tahoma"/>
        </w:rPr>
      </w:pPr>
      <w:r>
        <w:rPr>
          <w:rFonts w:cs="Tahoma"/>
        </w:rPr>
        <w:t xml:space="preserve"> </w:t>
      </w:r>
      <w:r w:rsidRPr="007813F1">
        <w:rPr>
          <w:rFonts w:cs="Tahoma"/>
        </w:rPr>
        <w:t xml:space="preserve"> </w:t>
      </w:r>
    </w:p>
    <w:p w:rsidR="00E17510" w:rsidRPr="007813F1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Señores </w:t>
      </w:r>
    </w:p>
    <w:p w:rsidR="00E17510" w:rsidRPr="007813F1" w:rsidRDefault="00E17510" w:rsidP="00E17510">
      <w:pPr>
        <w:rPr>
          <w:rFonts w:cs="Tahoma"/>
        </w:rPr>
      </w:pPr>
      <w:r>
        <w:rPr>
          <w:rFonts w:cs="Tahoma"/>
        </w:rPr>
        <w:t>BANCO SERFINANZ</w:t>
      </w:r>
      <w:r w:rsidRPr="007813F1">
        <w:rPr>
          <w:rFonts w:cs="Tahoma"/>
        </w:rPr>
        <w:t>A S.A</w:t>
      </w:r>
    </w:p>
    <w:p w:rsidR="00E17510" w:rsidRPr="007813F1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Barranquilla </w:t>
      </w:r>
    </w:p>
    <w:p w:rsidR="00E17510" w:rsidRPr="001E64DD" w:rsidRDefault="00E17510" w:rsidP="00E17510">
      <w:pPr>
        <w:autoSpaceDE w:val="0"/>
        <w:autoSpaceDN w:val="0"/>
        <w:adjustRightInd w:val="0"/>
        <w:rPr>
          <w:rFonts w:cs="Tahoma"/>
          <w:b/>
          <w:bCs/>
          <w:color w:val="000000"/>
          <w:szCs w:val="20"/>
        </w:rPr>
      </w:pPr>
      <w:r>
        <w:rPr>
          <w:rFonts w:cs="Tahoma"/>
          <w:b/>
        </w:rPr>
        <w:t>ASUNTO: CUMPLIMIENTO DE REQUISITOS PARA PARTICIPAR EN</w:t>
      </w:r>
      <w:r w:rsidRPr="00080CB3">
        <w:rPr>
          <w:rFonts w:cs="Tahoma"/>
          <w:b/>
        </w:rPr>
        <w:t xml:space="preserve"> LA </w:t>
      </w:r>
      <w:r>
        <w:rPr>
          <w:rFonts w:cs="Tahoma"/>
          <w:b/>
        </w:rPr>
        <w:t xml:space="preserve">LICITACION </w:t>
      </w:r>
      <w:r w:rsidRPr="00597D7F">
        <w:rPr>
          <w:rFonts w:cs="Tahoma"/>
          <w:b/>
          <w:bCs/>
          <w:color w:val="000000"/>
          <w:szCs w:val="20"/>
        </w:rPr>
        <w:t>PARA LA CONTRATACIÓN DE SEGUROS ASOCIADOS A CRÉDITOS CON GARANTÍAS HIPOTECARIA Y LEASING SOBRE INMUEBLES N°</w:t>
      </w:r>
      <w:r>
        <w:rPr>
          <w:rFonts w:cs="Tahoma"/>
          <w:b/>
          <w:bCs/>
          <w:color w:val="000000"/>
          <w:szCs w:val="20"/>
        </w:rPr>
        <w:t xml:space="preserve"> </w:t>
      </w:r>
      <w:r w:rsidRPr="00597D7F">
        <w:rPr>
          <w:rFonts w:cs="Tahoma"/>
          <w:b/>
          <w:bCs/>
          <w:color w:val="000000"/>
          <w:szCs w:val="20"/>
        </w:rPr>
        <w:t>00</w:t>
      </w:r>
      <w:r>
        <w:rPr>
          <w:rFonts w:cs="Tahoma"/>
          <w:b/>
          <w:bCs/>
          <w:color w:val="000000"/>
          <w:szCs w:val="20"/>
        </w:rPr>
        <w:t>2</w:t>
      </w:r>
      <w:r w:rsidRPr="00597D7F">
        <w:rPr>
          <w:rFonts w:cs="Tahoma"/>
          <w:b/>
          <w:bCs/>
          <w:color w:val="000000"/>
          <w:szCs w:val="20"/>
        </w:rPr>
        <w:t>–202</w:t>
      </w:r>
      <w:r>
        <w:rPr>
          <w:rFonts w:cs="Tahoma"/>
          <w:b/>
          <w:bCs/>
          <w:color w:val="000000"/>
          <w:szCs w:val="20"/>
        </w:rPr>
        <w:t>5</w:t>
      </w:r>
    </w:p>
    <w:p w:rsidR="00E17510" w:rsidRPr="00A36199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Me permito informar que </w:t>
      </w:r>
      <w:r>
        <w:rPr>
          <w:rFonts w:cs="Tahoma"/>
        </w:rPr>
        <w:t>l</w:t>
      </w:r>
      <w:r w:rsidRPr="007813F1">
        <w:rPr>
          <w:rFonts w:cs="Tahoma"/>
        </w:rPr>
        <w:t>a compañía de seguros ___________________________</w:t>
      </w:r>
      <w:r>
        <w:rPr>
          <w:rFonts w:cs="Tahoma"/>
        </w:rPr>
        <w:t>_________</w:t>
      </w:r>
      <w:r w:rsidRPr="007813F1">
        <w:rPr>
          <w:rFonts w:cs="Tahoma"/>
        </w:rPr>
        <w:t xml:space="preserve">, para la cual actúo en nombre y representación, se encuentra autorizada por la Superintendencia Financiera de Colombia para operar en </w:t>
      </w:r>
      <w:r>
        <w:rPr>
          <w:rFonts w:cs="Tahoma"/>
        </w:rPr>
        <w:t xml:space="preserve">el ramo de </w:t>
      </w:r>
      <w:proofErr w:type="gramStart"/>
      <w:r w:rsidRPr="002040D2">
        <w:rPr>
          <w:rFonts w:cs="Tahoma"/>
          <w:b/>
          <w:bCs/>
        </w:rPr>
        <w:t>Incendio  y</w:t>
      </w:r>
      <w:proofErr w:type="gramEnd"/>
      <w:r w:rsidRPr="002040D2">
        <w:rPr>
          <w:rFonts w:cs="Tahoma"/>
          <w:b/>
          <w:bCs/>
        </w:rPr>
        <w:t xml:space="preserve"> Terremoto</w:t>
      </w:r>
      <w:r>
        <w:rPr>
          <w:rFonts w:cs="Tahoma"/>
        </w:rPr>
        <w:t xml:space="preserve"> </w:t>
      </w:r>
      <w:r w:rsidRPr="007813F1">
        <w:rPr>
          <w:rFonts w:cs="Tahoma"/>
        </w:rPr>
        <w:t xml:space="preserve">y está interesada en participar en el </w:t>
      </w:r>
      <w:r>
        <w:rPr>
          <w:rFonts w:cs="Tahoma"/>
        </w:rPr>
        <w:t xml:space="preserve">proceso </w:t>
      </w:r>
      <w:r w:rsidRPr="007813F1">
        <w:rPr>
          <w:rFonts w:cs="Tahoma"/>
        </w:rPr>
        <w:t>para la contratación de</w:t>
      </w:r>
      <w:r>
        <w:rPr>
          <w:rFonts w:cs="Tahoma"/>
        </w:rPr>
        <w:t xml:space="preserve"> los seguros identificados en la carta de invitación, </w:t>
      </w:r>
      <w:r w:rsidRPr="007813F1">
        <w:rPr>
          <w:rFonts w:cs="Tahoma"/>
        </w:rPr>
        <w:t xml:space="preserve">en los cuales </w:t>
      </w:r>
      <w:r>
        <w:rPr>
          <w:rFonts w:cs="Tahoma"/>
        </w:rPr>
        <w:t>BANCO SERFINANZ</w:t>
      </w:r>
      <w:r w:rsidRPr="007813F1">
        <w:rPr>
          <w:rFonts w:cs="Tahoma"/>
        </w:rPr>
        <w:t xml:space="preserve">A actúa como tomador por cuenta de </w:t>
      </w:r>
      <w:r>
        <w:rPr>
          <w:rFonts w:cs="Tahoma"/>
        </w:rPr>
        <w:t xml:space="preserve">sus deudores o locatarios. </w:t>
      </w:r>
      <w:r w:rsidRPr="007813F1">
        <w:rPr>
          <w:rFonts w:cs="Tahoma"/>
        </w:rPr>
        <w:t>Igualmente</w:t>
      </w:r>
      <w:r>
        <w:rPr>
          <w:rFonts w:cs="Tahoma"/>
        </w:rPr>
        <w:t>,</w:t>
      </w:r>
      <w:r w:rsidRPr="007813F1">
        <w:rPr>
          <w:rFonts w:cs="Tahoma"/>
        </w:rPr>
        <w:t xml:space="preserve"> manifiesto que la compañía que represento cumple los requisitos de </w:t>
      </w:r>
      <w:r>
        <w:rPr>
          <w:rFonts w:cs="Tahoma"/>
        </w:rPr>
        <w:t xml:space="preserve">admisibilidad y requisitos adicionales </w:t>
      </w:r>
      <w:r w:rsidRPr="007813F1">
        <w:rPr>
          <w:rFonts w:cs="Tahoma"/>
        </w:rPr>
        <w:t>relacionados en la Carta de Inv</w:t>
      </w:r>
      <w:r>
        <w:rPr>
          <w:rFonts w:cs="Tahoma"/>
        </w:rPr>
        <w:t xml:space="preserve">itación y </w:t>
      </w:r>
      <w:r w:rsidRPr="007813F1">
        <w:rPr>
          <w:rFonts w:cs="Tahoma"/>
        </w:rPr>
        <w:t xml:space="preserve">para lo cual se adjuntan los siguientes documentos: </w:t>
      </w:r>
    </w:p>
    <w:p w:rsidR="00E17510" w:rsidRDefault="00E17510" w:rsidP="00E17510">
      <w:pPr>
        <w:pStyle w:val="Prrafodelista"/>
        <w:numPr>
          <w:ilvl w:val="0"/>
          <w:numId w:val="12"/>
        </w:numPr>
        <w:rPr>
          <w:rFonts w:cs="Tahoma"/>
        </w:rPr>
      </w:pPr>
      <w:r w:rsidRPr="007813F1">
        <w:rPr>
          <w:rFonts w:cs="Tahoma"/>
        </w:rPr>
        <w:t>Certificado de existencia y representación de mi representada, expedida por la Superintendencia Financiera de Colombia, con menos de 30 días de expedición donde se especifica la autorización para operar el(los) ramo(s) de interés.</w:t>
      </w:r>
    </w:p>
    <w:p w:rsidR="00E17510" w:rsidRPr="007813F1" w:rsidRDefault="00E17510" w:rsidP="00E17510">
      <w:pPr>
        <w:pStyle w:val="Prrafodelista"/>
        <w:rPr>
          <w:rFonts w:cs="Tahoma"/>
        </w:rPr>
      </w:pPr>
      <w:r>
        <w:rPr>
          <w:rFonts w:cs="Tahoma"/>
        </w:rPr>
        <w:t xml:space="preserve"> </w:t>
      </w:r>
    </w:p>
    <w:p w:rsidR="00E17510" w:rsidRDefault="00E17510" w:rsidP="00E17510">
      <w:pPr>
        <w:pStyle w:val="Prrafodelista"/>
        <w:numPr>
          <w:ilvl w:val="0"/>
          <w:numId w:val="12"/>
        </w:numPr>
        <w:rPr>
          <w:rFonts w:cs="Tahoma"/>
        </w:rPr>
      </w:pPr>
      <w:r w:rsidRPr="007813F1">
        <w:rPr>
          <w:rFonts w:cs="Tahoma"/>
        </w:rPr>
        <w:t>Certificado expedido por la calificadora de riesgos __</w:t>
      </w:r>
      <w:r>
        <w:rPr>
          <w:rFonts w:cs="Tahoma"/>
        </w:rPr>
        <w:t>________________________</w:t>
      </w:r>
      <w:r w:rsidRPr="007813F1">
        <w:rPr>
          <w:rFonts w:cs="Tahoma"/>
        </w:rPr>
        <w:t>, en la cual se especifica la calificación de fortaleza financiera otorgada (vigente). La certificación o carta de la entidad calificadora debe ser expedida con menos de 60 días de anterioridad a su fecha de presentación.</w:t>
      </w:r>
      <w:r>
        <w:rPr>
          <w:rFonts w:cs="Tahoma"/>
        </w:rPr>
        <w:t xml:space="preserve"> </w:t>
      </w:r>
      <w:r w:rsidRPr="007813F1">
        <w:rPr>
          <w:rFonts w:cs="Tahoma"/>
        </w:rPr>
        <w:t xml:space="preserve"> </w:t>
      </w:r>
    </w:p>
    <w:p w:rsidR="00E17510" w:rsidRPr="004D49DB" w:rsidRDefault="00E17510" w:rsidP="00E17510">
      <w:pPr>
        <w:pStyle w:val="Prrafodelista"/>
        <w:rPr>
          <w:rFonts w:cs="Tahoma"/>
        </w:rPr>
      </w:pPr>
    </w:p>
    <w:p w:rsidR="00E17510" w:rsidRDefault="00E17510" w:rsidP="00E17510">
      <w:pPr>
        <w:pStyle w:val="Prrafodelista"/>
        <w:numPr>
          <w:ilvl w:val="0"/>
          <w:numId w:val="12"/>
        </w:numPr>
        <w:rPr>
          <w:rFonts w:cs="Tahoma"/>
        </w:rPr>
      </w:pPr>
      <w:hyperlink w:anchor="_FORMATO__1." w:history="1">
        <w:r w:rsidRPr="002C4404">
          <w:rPr>
            <w:rStyle w:val="Hipervnculo"/>
            <w:rFonts w:cs="Tahoma"/>
          </w:rPr>
          <w:t>FORMATO 1.</w:t>
        </w:r>
      </w:hyperlink>
      <w:r w:rsidRPr="00096F0B">
        <w:rPr>
          <w:rFonts w:cs="Tahoma"/>
        </w:rPr>
        <w:t xml:space="preserve"> INDICADORES FINANCIEROS, diligenciado acorde con los estados financieros de que trata el numeral anterior.</w:t>
      </w:r>
      <w:r>
        <w:rPr>
          <w:rFonts w:cs="Tahoma"/>
        </w:rPr>
        <w:t xml:space="preserve"> </w:t>
      </w:r>
    </w:p>
    <w:p w:rsidR="00E17510" w:rsidRPr="004D49DB" w:rsidRDefault="00E17510" w:rsidP="00E17510">
      <w:pPr>
        <w:pStyle w:val="Prrafodelista"/>
        <w:rPr>
          <w:rFonts w:cs="Tahoma"/>
        </w:rPr>
      </w:pPr>
    </w:p>
    <w:p w:rsidR="00E17510" w:rsidRDefault="00E17510" w:rsidP="00E17510">
      <w:pPr>
        <w:pStyle w:val="Prrafodelista"/>
        <w:numPr>
          <w:ilvl w:val="0"/>
          <w:numId w:val="12"/>
        </w:numPr>
        <w:rPr>
          <w:rFonts w:cs="Tahoma"/>
        </w:rPr>
      </w:pPr>
      <w:hyperlink w:anchor="_FORMATO__2." w:history="1">
        <w:r w:rsidRPr="002C4404">
          <w:rPr>
            <w:rStyle w:val="Hipervnculo"/>
            <w:rFonts w:cs="Tahoma"/>
          </w:rPr>
          <w:t>FORMATO 2</w:t>
        </w:r>
      </w:hyperlink>
      <w:r>
        <w:rPr>
          <w:rFonts w:cs="Tahoma"/>
        </w:rPr>
        <w:t xml:space="preserve">. </w:t>
      </w:r>
      <w:r w:rsidRPr="006C1D3E">
        <w:rPr>
          <w:rFonts w:cs="Tahoma"/>
        </w:rPr>
        <w:t>Certificaciones de experiencia en el manejo de programas de seguros deudores</w:t>
      </w:r>
      <w:r>
        <w:rPr>
          <w:rFonts w:cs="Tahoma"/>
        </w:rPr>
        <w:t xml:space="preserve"> </w:t>
      </w:r>
      <w:r w:rsidRPr="006C1D3E">
        <w:rPr>
          <w:rFonts w:cs="Tahoma"/>
        </w:rPr>
        <w:t xml:space="preserve">a entidades financieras. </w:t>
      </w:r>
    </w:p>
    <w:p w:rsidR="00E17510" w:rsidRPr="004D49DB" w:rsidRDefault="00E17510" w:rsidP="00E17510">
      <w:pPr>
        <w:pStyle w:val="Prrafodelista"/>
        <w:rPr>
          <w:rFonts w:cs="Tahoma"/>
        </w:rPr>
      </w:pPr>
    </w:p>
    <w:p w:rsidR="00E17510" w:rsidRDefault="00E17510" w:rsidP="00E17510">
      <w:pPr>
        <w:pStyle w:val="Prrafodelista"/>
        <w:numPr>
          <w:ilvl w:val="0"/>
          <w:numId w:val="12"/>
        </w:numPr>
        <w:rPr>
          <w:rFonts w:cs="Tahoma"/>
        </w:rPr>
      </w:pPr>
      <w:r w:rsidRPr="007813F1">
        <w:rPr>
          <w:rFonts w:cs="Tahoma"/>
        </w:rPr>
        <w:t>Certificación donde se indique que los reaseguradores se encuentren inscritos en el Registro de Reaseguradores y Corredores de Reaseguros del exterior (REACOEX).</w:t>
      </w:r>
      <w:r>
        <w:rPr>
          <w:rFonts w:cs="Tahoma"/>
        </w:rPr>
        <w:t xml:space="preserve"> </w:t>
      </w:r>
    </w:p>
    <w:p w:rsidR="00E17510" w:rsidRPr="00F50208" w:rsidRDefault="00E17510" w:rsidP="00E17510">
      <w:pPr>
        <w:rPr>
          <w:rFonts w:cs="Tahoma"/>
        </w:rPr>
      </w:pPr>
    </w:p>
    <w:p w:rsidR="00E17510" w:rsidRPr="007813F1" w:rsidRDefault="00E17510" w:rsidP="00E17510">
      <w:pPr>
        <w:pStyle w:val="Prrafodelista"/>
        <w:numPr>
          <w:ilvl w:val="0"/>
          <w:numId w:val="12"/>
        </w:numPr>
        <w:rPr>
          <w:rFonts w:cs="Tahoma"/>
        </w:rPr>
      </w:pPr>
      <w:r w:rsidRPr="007813F1">
        <w:rPr>
          <w:rFonts w:cs="Tahoma"/>
        </w:rPr>
        <w:t>Certificación suscrita por el Representante Legal donde se indica:</w:t>
      </w:r>
      <w:r>
        <w:rPr>
          <w:rFonts w:cs="Tahoma"/>
        </w:rPr>
        <w:t xml:space="preserve"> </w:t>
      </w:r>
      <w:r w:rsidRPr="007813F1">
        <w:rPr>
          <w:rFonts w:cs="Tahoma"/>
        </w:rPr>
        <w:t xml:space="preserve"> </w:t>
      </w:r>
    </w:p>
    <w:p w:rsidR="00E17510" w:rsidRPr="007813F1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El nombre del (los) Reasegurador(es) que respaldará(n) la </w:t>
      </w:r>
      <w:r>
        <w:rPr>
          <w:rFonts w:cs="Tahoma"/>
          <w:lang w:val="es-MX"/>
        </w:rPr>
        <w:t>propuesta</w:t>
      </w:r>
      <w:r w:rsidRPr="007813F1">
        <w:rPr>
          <w:rFonts w:cs="Tahoma"/>
        </w:rPr>
        <w:t xml:space="preserve"> (solo se requiere el nombre de aquellas que respaldarán los seguros producto de esta </w:t>
      </w:r>
      <w:r w:rsidRPr="00080CB3">
        <w:rPr>
          <w:rFonts w:cs="Tahoma"/>
        </w:rPr>
        <w:t>i</w:t>
      </w:r>
      <w:r>
        <w:rPr>
          <w:rFonts w:cs="Tahoma"/>
        </w:rPr>
        <w:t>nvitación</w:t>
      </w:r>
      <w:r w:rsidRPr="007813F1">
        <w:rPr>
          <w:rFonts w:cs="Tahoma"/>
        </w:rPr>
        <w:t xml:space="preserve">; no se requiere la información de los reaseguradores que respaldan su otra cartera). </w:t>
      </w:r>
    </w:p>
    <w:p w:rsidR="00E17510" w:rsidRPr="007813F1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El porcentaje (%) de participación. </w:t>
      </w:r>
    </w:p>
    <w:p w:rsidR="00E17510" w:rsidRDefault="00E17510" w:rsidP="00E17510">
      <w:pPr>
        <w:rPr>
          <w:rFonts w:cs="Tahoma"/>
        </w:rPr>
      </w:pPr>
      <w:r w:rsidRPr="007813F1">
        <w:rPr>
          <w:rFonts w:cs="Tahoma"/>
        </w:rPr>
        <w:t>Calificación del</w:t>
      </w:r>
      <w:r>
        <w:rPr>
          <w:rFonts w:cs="Tahoma"/>
        </w:rPr>
        <w:t xml:space="preserve"> </w:t>
      </w:r>
      <w:r w:rsidRPr="007813F1">
        <w:rPr>
          <w:rFonts w:cs="Tahoma"/>
        </w:rPr>
        <w:t xml:space="preserve">(los) Reasegurador(es) que respaldarán los seguros producto de esta </w:t>
      </w:r>
      <w:r w:rsidRPr="00080CB3">
        <w:rPr>
          <w:rFonts w:cs="Tahoma"/>
        </w:rPr>
        <w:t>i</w:t>
      </w:r>
      <w:r>
        <w:rPr>
          <w:rFonts w:cs="Tahoma"/>
        </w:rPr>
        <w:t>nvitación</w:t>
      </w:r>
      <w:r w:rsidRPr="007813F1">
        <w:rPr>
          <w:rFonts w:cs="Tahoma"/>
        </w:rPr>
        <w:t xml:space="preserve"> la cual debe ser como mínimo:</w:t>
      </w:r>
      <w:r>
        <w:rPr>
          <w:rFonts w:cs="Tahom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380"/>
        <w:gridCol w:w="1124"/>
        <w:gridCol w:w="1558"/>
      </w:tblGrid>
      <w:tr w:rsidR="00E17510" w:rsidRPr="007813F1" w:rsidTr="00132B6F">
        <w:trPr>
          <w:trHeight w:val="532"/>
          <w:jc w:val="center"/>
        </w:trPr>
        <w:tc>
          <w:tcPr>
            <w:tcW w:w="2391" w:type="dxa"/>
          </w:tcPr>
          <w:p w:rsidR="00E17510" w:rsidRPr="007813F1" w:rsidRDefault="00E17510" w:rsidP="00132B6F">
            <w:pPr>
              <w:rPr>
                <w:rFonts w:cs="Tahoma"/>
              </w:rPr>
            </w:pPr>
            <w:r w:rsidRPr="007813F1">
              <w:rPr>
                <w:rFonts w:cs="Tahoma"/>
              </w:rPr>
              <w:t xml:space="preserve"> Standard &amp; </w:t>
            </w:r>
            <w:proofErr w:type="spellStart"/>
            <w:r w:rsidRPr="007813F1">
              <w:rPr>
                <w:rFonts w:cs="Tahoma"/>
              </w:rPr>
              <w:t>Poor´s</w:t>
            </w:r>
            <w:proofErr w:type="spellEnd"/>
          </w:p>
        </w:tc>
        <w:tc>
          <w:tcPr>
            <w:tcW w:w="1380" w:type="dxa"/>
          </w:tcPr>
          <w:p w:rsidR="00E17510" w:rsidRPr="007813F1" w:rsidRDefault="00E17510" w:rsidP="00132B6F">
            <w:pPr>
              <w:jc w:val="center"/>
              <w:rPr>
                <w:rFonts w:cs="Tahoma"/>
              </w:rPr>
            </w:pPr>
            <w:r w:rsidRPr="007813F1">
              <w:rPr>
                <w:rFonts w:cs="Tahoma"/>
              </w:rPr>
              <w:t xml:space="preserve">A.M. </w:t>
            </w:r>
            <w:proofErr w:type="spellStart"/>
            <w:r w:rsidRPr="007813F1">
              <w:rPr>
                <w:rFonts w:cs="Tahoma"/>
              </w:rPr>
              <w:t>Best</w:t>
            </w:r>
            <w:proofErr w:type="spellEnd"/>
          </w:p>
        </w:tc>
        <w:tc>
          <w:tcPr>
            <w:tcW w:w="1124" w:type="dxa"/>
          </w:tcPr>
          <w:p w:rsidR="00E17510" w:rsidRPr="007813F1" w:rsidRDefault="00E17510" w:rsidP="00132B6F">
            <w:pPr>
              <w:jc w:val="center"/>
              <w:rPr>
                <w:rFonts w:cs="Tahoma"/>
              </w:rPr>
            </w:pPr>
            <w:proofErr w:type="spellStart"/>
            <w:r w:rsidRPr="007813F1">
              <w:rPr>
                <w:rFonts w:cs="Tahoma"/>
              </w:rPr>
              <w:t>Fitch</w:t>
            </w:r>
            <w:proofErr w:type="spellEnd"/>
          </w:p>
        </w:tc>
        <w:tc>
          <w:tcPr>
            <w:tcW w:w="1558" w:type="dxa"/>
          </w:tcPr>
          <w:p w:rsidR="00E17510" w:rsidRPr="007813F1" w:rsidRDefault="00E17510" w:rsidP="00132B6F">
            <w:pPr>
              <w:jc w:val="center"/>
              <w:rPr>
                <w:rFonts w:cs="Tahoma"/>
              </w:rPr>
            </w:pPr>
            <w:proofErr w:type="spellStart"/>
            <w:r w:rsidRPr="007813F1">
              <w:rPr>
                <w:rFonts w:cs="Tahoma"/>
              </w:rPr>
              <w:t>Moody´s</w:t>
            </w:r>
            <w:proofErr w:type="spellEnd"/>
          </w:p>
        </w:tc>
      </w:tr>
      <w:tr w:rsidR="00E17510" w:rsidRPr="007813F1" w:rsidTr="00132B6F">
        <w:trPr>
          <w:trHeight w:val="326"/>
          <w:jc w:val="center"/>
        </w:trPr>
        <w:tc>
          <w:tcPr>
            <w:tcW w:w="2391" w:type="dxa"/>
          </w:tcPr>
          <w:p w:rsidR="00E17510" w:rsidRPr="007813F1" w:rsidRDefault="00E17510" w:rsidP="00132B6F">
            <w:pPr>
              <w:jc w:val="center"/>
              <w:rPr>
                <w:rFonts w:cs="Tahoma"/>
              </w:rPr>
            </w:pPr>
            <w:r w:rsidRPr="007813F1">
              <w:rPr>
                <w:rFonts w:cs="Tahoma"/>
              </w:rPr>
              <w:t>A</w:t>
            </w:r>
          </w:p>
        </w:tc>
        <w:tc>
          <w:tcPr>
            <w:tcW w:w="1380" w:type="dxa"/>
          </w:tcPr>
          <w:p w:rsidR="00E17510" w:rsidRPr="007813F1" w:rsidRDefault="00E17510" w:rsidP="00132B6F">
            <w:pPr>
              <w:jc w:val="center"/>
              <w:rPr>
                <w:rFonts w:cs="Tahoma"/>
              </w:rPr>
            </w:pPr>
            <w:r w:rsidRPr="007813F1">
              <w:rPr>
                <w:rFonts w:cs="Tahoma"/>
              </w:rPr>
              <w:t>A</w:t>
            </w:r>
          </w:p>
        </w:tc>
        <w:tc>
          <w:tcPr>
            <w:tcW w:w="1124" w:type="dxa"/>
          </w:tcPr>
          <w:p w:rsidR="00E17510" w:rsidRPr="007813F1" w:rsidRDefault="00E17510" w:rsidP="00132B6F">
            <w:pPr>
              <w:jc w:val="center"/>
              <w:rPr>
                <w:rFonts w:cs="Tahoma"/>
              </w:rPr>
            </w:pPr>
            <w:r w:rsidRPr="007813F1">
              <w:rPr>
                <w:rFonts w:cs="Tahoma"/>
              </w:rPr>
              <w:t>A</w:t>
            </w:r>
          </w:p>
        </w:tc>
        <w:tc>
          <w:tcPr>
            <w:tcW w:w="1558" w:type="dxa"/>
          </w:tcPr>
          <w:p w:rsidR="00E17510" w:rsidRPr="007813F1" w:rsidRDefault="00E17510" w:rsidP="00132B6F">
            <w:pPr>
              <w:jc w:val="center"/>
              <w:rPr>
                <w:rFonts w:cs="Tahoma"/>
              </w:rPr>
            </w:pPr>
            <w:r w:rsidRPr="007813F1">
              <w:rPr>
                <w:rFonts w:cs="Tahoma"/>
              </w:rPr>
              <w:t>A2</w:t>
            </w:r>
          </w:p>
        </w:tc>
      </w:tr>
    </w:tbl>
    <w:p w:rsidR="00E17510" w:rsidRPr="007813F1" w:rsidRDefault="00E17510" w:rsidP="00E17510">
      <w:pPr>
        <w:rPr>
          <w:rFonts w:cs="Tahoma"/>
        </w:rPr>
      </w:pPr>
    </w:p>
    <w:p w:rsidR="00E17510" w:rsidRPr="007813F1" w:rsidRDefault="00E17510" w:rsidP="00E17510">
      <w:pPr>
        <w:pStyle w:val="Prrafodelista"/>
        <w:ind w:left="0"/>
        <w:rPr>
          <w:rFonts w:cs="Tahoma"/>
        </w:rPr>
      </w:pPr>
      <w:r w:rsidRPr="007813F1">
        <w:rPr>
          <w:rFonts w:cs="Tahoma"/>
        </w:rPr>
        <w:t xml:space="preserve">El porcentaje de respaldo y tipo de contrato de reaseguro con el cual se respaldarían los seguros objeto de esta </w:t>
      </w:r>
      <w:r w:rsidRPr="00080CB3">
        <w:rPr>
          <w:rFonts w:cs="Tahoma"/>
        </w:rPr>
        <w:t>i</w:t>
      </w:r>
      <w:r>
        <w:rPr>
          <w:rFonts w:cs="Tahoma"/>
        </w:rPr>
        <w:t>nvitación</w:t>
      </w:r>
      <w:r w:rsidRPr="007813F1">
        <w:rPr>
          <w:rFonts w:cs="Tahoma"/>
        </w:rPr>
        <w:t>.</w:t>
      </w:r>
      <w:r>
        <w:rPr>
          <w:rFonts w:cs="Tahoma"/>
        </w:rPr>
        <w:t xml:space="preserve"> </w:t>
      </w:r>
      <w:r w:rsidRPr="007813F1">
        <w:rPr>
          <w:rFonts w:cs="Tahoma"/>
        </w:rPr>
        <w:t xml:space="preserve"> </w:t>
      </w:r>
    </w:p>
    <w:p w:rsidR="00E17510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Así mismo, autorizo a </w:t>
      </w:r>
      <w:r>
        <w:rPr>
          <w:rFonts w:cs="Tahoma"/>
        </w:rPr>
        <w:t>BANCO SERFINANZ</w:t>
      </w:r>
      <w:r w:rsidRPr="00080CB3">
        <w:rPr>
          <w:rFonts w:cs="Tahoma"/>
        </w:rPr>
        <w:t xml:space="preserve">A </w:t>
      </w:r>
      <w:r w:rsidRPr="007813F1">
        <w:rPr>
          <w:rFonts w:cs="Tahoma"/>
        </w:rPr>
        <w:t>para verificar toda la información entregada por nuestra compañía y poder para obtener referencias sobre el manejo y cumplimiento de nuestras obligaciones.</w:t>
      </w:r>
      <w:r>
        <w:rPr>
          <w:rFonts w:cs="Tahoma"/>
        </w:rPr>
        <w:t xml:space="preserve"> </w:t>
      </w:r>
      <w:r w:rsidRPr="007813F1">
        <w:rPr>
          <w:rFonts w:cs="Tahoma"/>
        </w:rPr>
        <w:t xml:space="preserve"> </w:t>
      </w:r>
    </w:p>
    <w:p w:rsidR="00E17510" w:rsidRDefault="00E17510" w:rsidP="00E17510">
      <w:pPr>
        <w:rPr>
          <w:rFonts w:cs="Tahoma"/>
        </w:rPr>
      </w:pPr>
      <w:r>
        <w:rPr>
          <w:rFonts w:cs="Tahoma"/>
        </w:rPr>
        <w:t xml:space="preserve">Las personas autorizadas para llevar a cabo el proceso de invitación en cada uno de los pasos indicados en el cronograma son: </w:t>
      </w:r>
    </w:p>
    <w:p w:rsidR="00E17510" w:rsidRDefault="00E17510" w:rsidP="00E17510">
      <w:pPr>
        <w:spacing w:after="0"/>
        <w:rPr>
          <w:rFonts w:cs="Tahoma"/>
        </w:rPr>
      </w:pPr>
      <w:r>
        <w:rPr>
          <w:rFonts w:cs="Tahoma"/>
        </w:rPr>
        <w:t>Nombre: _________________</w:t>
      </w:r>
      <w:r>
        <w:rPr>
          <w:rFonts w:cs="Tahoma"/>
        </w:rPr>
        <w:tab/>
      </w:r>
      <w:r>
        <w:rPr>
          <w:rFonts w:cs="Tahoma"/>
        </w:rPr>
        <w:tab/>
        <w:t>Nombre: _________________</w:t>
      </w:r>
    </w:p>
    <w:p w:rsidR="00E17510" w:rsidRDefault="00E17510" w:rsidP="00E17510">
      <w:pPr>
        <w:spacing w:after="0"/>
        <w:rPr>
          <w:rFonts w:cs="Tahoma"/>
        </w:rPr>
      </w:pPr>
      <w:r>
        <w:rPr>
          <w:rFonts w:cs="Tahoma"/>
        </w:rPr>
        <w:t>Correo: _________________</w:t>
      </w:r>
      <w:r>
        <w:rPr>
          <w:rFonts w:cs="Tahoma"/>
        </w:rPr>
        <w:tab/>
      </w:r>
      <w:r>
        <w:rPr>
          <w:rFonts w:cs="Tahoma"/>
        </w:rPr>
        <w:tab/>
        <w:t>Correo:</w:t>
      </w:r>
      <w:r w:rsidRPr="00AC7F08">
        <w:rPr>
          <w:rFonts w:cs="Tahoma"/>
        </w:rPr>
        <w:t xml:space="preserve"> </w:t>
      </w:r>
      <w:r>
        <w:rPr>
          <w:rFonts w:cs="Tahoma"/>
        </w:rPr>
        <w:t>_________________</w:t>
      </w:r>
    </w:p>
    <w:p w:rsidR="00E17510" w:rsidRDefault="00E17510" w:rsidP="00E17510">
      <w:pPr>
        <w:spacing w:after="0"/>
        <w:rPr>
          <w:rFonts w:cs="Tahoma"/>
        </w:rPr>
      </w:pPr>
      <w:r>
        <w:rPr>
          <w:rFonts w:cs="Tahoma"/>
        </w:rPr>
        <w:t>Teléfono: _________________</w:t>
      </w:r>
      <w:r>
        <w:rPr>
          <w:rFonts w:cs="Tahoma"/>
        </w:rPr>
        <w:tab/>
      </w:r>
      <w:r>
        <w:rPr>
          <w:rFonts w:cs="Tahoma"/>
        </w:rPr>
        <w:tab/>
        <w:t>Teléfono: _________________</w:t>
      </w:r>
    </w:p>
    <w:p w:rsidR="00E17510" w:rsidRDefault="00E17510" w:rsidP="00E17510">
      <w:pPr>
        <w:rPr>
          <w:rFonts w:cs="Tahoma"/>
        </w:rPr>
      </w:pPr>
    </w:p>
    <w:p w:rsidR="00E17510" w:rsidRPr="007813F1" w:rsidRDefault="00E17510" w:rsidP="00E17510">
      <w:pPr>
        <w:rPr>
          <w:rFonts w:cs="Tahoma"/>
        </w:rPr>
      </w:pPr>
    </w:p>
    <w:p w:rsidR="00E17510" w:rsidRDefault="00E17510" w:rsidP="00E17510">
      <w:pPr>
        <w:rPr>
          <w:rFonts w:cs="Tahoma"/>
        </w:rPr>
      </w:pPr>
      <w:r w:rsidRPr="007813F1">
        <w:rPr>
          <w:rFonts w:cs="Tahoma"/>
        </w:rPr>
        <w:t>Atentamente,</w:t>
      </w:r>
      <w:r>
        <w:rPr>
          <w:rFonts w:cs="Tahoma"/>
        </w:rPr>
        <w:t xml:space="preserve">  </w:t>
      </w:r>
    </w:p>
    <w:p w:rsidR="00E17510" w:rsidRDefault="00E17510" w:rsidP="00E17510">
      <w:pPr>
        <w:rPr>
          <w:rFonts w:cs="Tahoma"/>
        </w:rPr>
      </w:pPr>
    </w:p>
    <w:p w:rsidR="00E17510" w:rsidRPr="007813F1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Firma </w:t>
      </w:r>
    </w:p>
    <w:p w:rsidR="00E17510" w:rsidRPr="007813F1" w:rsidRDefault="00E17510" w:rsidP="00E17510">
      <w:pPr>
        <w:rPr>
          <w:rFonts w:cs="Tahoma"/>
        </w:rPr>
      </w:pPr>
      <w:r w:rsidRPr="007813F1">
        <w:rPr>
          <w:rFonts w:cs="Tahoma"/>
        </w:rPr>
        <w:t>Nombre de la compañía: _______________________</w:t>
      </w:r>
      <w:r>
        <w:rPr>
          <w:rFonts w:cs="Tahoma"/>
        </w:rPr>
        <w:t>___</w:t>
      </w:r>
      <w:r w:rsidRPr="007813F1">
        <w:rPr>
          <w:rFonts w:cs="Tahoma"/>
        </w:rPr>
        <w:t xml:space="preserve"> </w:t>
      </w:r>
    </w:p>
    <w:p w:rsidR="00E17510" w:rsidRPr="007813F1" w:rsidRDefault="00E17510" w:rsidP="00E17510">
      <w:pPr>
        <w:rPr>
          <w:rFonts w:cs="Tahoma"/>
        </w:rPr>
      </w:pPr>
      <w:r w:rsidRPr="007813F1">
        <w:rPr>
          <w:rFonts w:cs="Tahoma"/>
        </w:rPr>
        <w:t xml:space="preserve">Nombre representante legal: _______________________ </w:t>
      </w:r>
    </w:p>
    <w:p w:rsidR="00E17510" w:rsidRDefault="00E17510" w:rsidP="00E17510">
      <w:pPr>
        <w:rPr>
          <w:rFonts w:cs="Tahoma"/>
        </w:rPr>
      </w:pPr>
      <w:r w:rsidRPr="007813F1">
        <w:rPr>
          <w:rFonts w:cs="Tahoma"/>
        </w:rPr>
        <w:t>C.C. _______________________</w:t>
      </w:r>
    </w:p>
    <w:p w:rsidR="00E17510" w:rsidRDefault="00E17510" w:rsidP="00E17510">
      <w:pPr>
        <w:rPr>
          <w:rFonts w:cs="Tahoma"/>
        </w:rPr>
      </w:pPr>
    </w:p>
    <w:p w:rsidR="00E17510" w:rsidRDefault="00E17510" w:rsidP="00E17510">
      <w:pPr>
        <w:rPr>
          <w:rFonts w:cs="Tahoma"/>
        </w:rPr>
      </w:pPr>
    </w:p>
    <w:p w:rsidR="00E17510" w:rsidRDefault="00E17510" w:rsidP="00E17510">
      <w:pPr>
        <w:rPr>
          <w:rFonts w:cs="Tahoma"/>
        </w:rPr>
      </w:pPr>
    </w:p>
    <w:p w:rsidR="00C868FE" w:rsidRPr="00EA71F6" w:rsidRDefault="00C868FE" w:rsidP="00C868FE">
      <w:pPr>
        <w:jc w:val="center"/>
        <w:rPr>
          <w:rFonts w:cs="Tahoma"/>
          <w:b/>
          <w:color w:val="FF0000"/>
        </w:rPr>
      </w:pPr>
    </w:p>
    <w:sectPr w:rsidR="00C868FE" w:rsidRPr="00EA71F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FE" w:rsidRDefault="00C868FE" w:rsidP="00C868FE">
      <w:pPr>
        <w:spacing w:after="0" w:line="240" w:lineRule="auto"/>
      </w:pPr>
      <w:r>
        <w:separator/>
      </w:r>
    </w:p>
  </w:endnote>
  <w:endnote w:type="continuationSeparator" w:id="0">
    <w:p w:rsidR="00C868FE" w:rsidRDefault="00C868FE" w:rsidP="00C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KLJMC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E" w:rsidRDefault="00C868FE">
    <w:pPr>
      <w:pStyle w:val="Piedepgina"/>
    </w:pPr>
    <w:r>
      <w:rPr>
        <w:rFonts w:cs="Tahoma"/>
        <w:noProof/>
        <w:lang w:eastAsia="es-CO"/>
      </w:rPr>
      <w:drawing>
        <wp:anchor distT="0" distB="0" distL="114300" distR="114300" simplePos="0" relativeHeight="251661312" behindDoc="0" locked="0" layoutInCell="1" allowOverlap="1" wp14:anchorId="58E16820" wp14:editId="5A6478DA">
          <wp:simplePos x="0" y="0"/>
          <wp:positionH relativeFrom="column">
            <wp:posOffset>-1042035</wp:posOffset>
          </wp:positionH>
          <wp:positionV relativeFrom="paragraph">
            <wp:posOffset>-829310</wp:posOffset>
          </wp:positionV>
          <wp:extent cx="372110" cy="128778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gilado Super Intendencia Financiera_negr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10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FE" w:rsidRDefault="00C868FE" w:rsidP="00C868FE">
      <w:pPr>
        <w:spacing w:after="0" w:line="240" w:lineRule="auto"/>
      </w:pPr>
      <w:r>
        <w:separator/>
      </w:r>
    </w:p>
  </w:footnote>
  <w:footnote w:type="continuationSeparator" w:id="0">
    <w:p w:rsidR="00C868FE" w:rsidRDefault="00C868FE" w:rsidP="00C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8FE" w:rsidRDefault="00C868F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EBB1675" wp14:editId="6A597253">
          <wp:simplePos x="0" y="0"/>
          <wp:positionH relativeFrom="column">
            <wp:posOffset>4505325</wp:posOffset>
          </wp:positionH>
          <wp:positionV relativeFrom="paragraph">
            <wp:posOffset>-162560</wp:posOffset>
          </wp:positionV>
          <wp:extent cx="1736090" cy="3949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NCO AL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0" t="23952" r="4920" b="9001"/>
                  <a:stretch/>
                </pic:blipFill>
                <pic:spPr bwMode="auto">
                  <a:xfrm>
                    <a:off x="0" y="0"/>
                    <a:ext cx="1736090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D46"/>
    <w:multiLevelType w:val="hybridMultilevel"/>
    <w:tmpl w:val="2FC28F7C"/>
    <w:lvl w:ilvl="0" w:tplc="FFFFFFFF">
      <w:start w:val="1"/>
      <w:numFmt w:val="decimal"/>
      <w:lvlText w:val="%1."/>
      <w:lvlJc w:val="left"/>
      <w:pPr>
        <w:tabs>
          <w:tab w:val="num" w:pos="208"/>
        </w:tabs>
        <w:ind w:left="208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4D17122"/>
    <w:multiLevelType w:val="hybridMultilevel"/>
    <w:tmpl w:val="FC223E50"/>
    <w:lvl w:ilvl="0" w:tplc="0B3E9A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4251B"/>
    <w:multiLevelType w:val="hybridMultilevel"/>
    <w:tmpl w:val="F424A59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F6316"/>
    <w:multiLevelType w:val="hybridMultilevel"/>
    <w:tmpl w:val="0E4E0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B439D"/>
    <w:multiLevelType w:val="hybridMultilevel"/>
    <w:tmpl w:val="3CB428EC"/>
    <w:lvl w:ilvl="0" w:tplc="65FA8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72ACE"/>
    <w:multiLevelType w:val="multilevel"/>
    <w:tmpl w:val="92BE29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B5C09EB"/>
    <w:multiLevelType w:val="hybridMultilevel"/>
    <w:tmpl w:val="E11C9278"/>
    <w:lvl w:ilvl="0" w:tplc="FFFFFFF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F1B90"/>
    <w:multiLevelType w:val="multilevel"/>
    <w:tmpl w:val="939AEEE8"/>
    <w:lvl w:ilvl="0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8" w:hanging="2520"/>
      </w:pPr>
      <w:rPr>
        <w:rFonts w:hint="default"/>
      </w:rPr>
    </w:lvl>
  </w:abstractNum>
  <w:abstractNum w:abstractNumId="8" w15:restartNumberingAfterBreak="0">
    <w:nsid w:val="44595A37"/>
    <w:multiLevelType w:val="hybridMultilevel"/>
    <w:tmpl w:val="25D6F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75676"/>
    <w:multiLevelType w:val="hybridMultilevel"/>
    <w:tmpl w:val="8BFA9C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00DAD"/>
    <w:multiLevelType w:val="hybridMultilevel"/>
    <w:tmpl w:val="C226DCF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77C99"/>
    <w:multiLevelType w:val="hybridMultilevel"/>
    <w:tmpl w:val="7CC2B03A"/>
    <w:lvl w:ilvl="0" w:tplc="6D8276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5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FE"/>
    <w:rsid w:val="002065BE"/>
    <w:rsid w:val="0031359B"/>
    <w:rsid w:val="00386DA2"/>
    <w:rsid w:val="003B3184"/>
    <w:rsid w:val="003F3C6C"/>
    <w:rsid w:val="00571235"/>
    <w:rsid w:val="008304BA"/>
    <w:rsid w:val="009627CF"/>
    <w:rsid w:val="009923B5"/>
    <w:rsid w:val="009B0802"/>
    <w:rsid w:val="009D1D95"/>
    <w:rsid w:val="00A216F7"/>
    <w:rsid w:val="00C22B5A"/>
    <w:rsid w:val="00C43BB9"/>
    <w:rsid w:val="00C868FE"/>
    <w:rsid w:val="00CB7D08"/>
    <w:rsid w:val="00D7533E"/>
    <w:rsid w:val="00E17510"/>
    <w:rsid w:val="00ED5B09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14C8C0"/>
  <w15:chartTrackingRefBased/>
  <w15:docId w15:val="{ED2445EF-440E-4A91-8DAF-D1F2D0E5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8FE"/>
    <w:pPr>
      <w:jc w:val="both"/>
    </w:pPr>
    <w:rPr>
      <w:rFonts w:ascii="Tahoma" w:hAnsi="Tahoma"/>
    </w:rPr>
  </w:style>
  <w:style w:type="paragraph" w:styleId="Ttulo1">
    <w:name w:val="heading 1"/>
    <w:basedOn w:val="Normal"/>
    <w:next w:val="Normal"/>
    <w:link w:val="Ttulo1Car"/>
    <w:uiPriority w:val="1"/>
    <w:qFormat/>
    <w:rsid w:val="00C868FE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7533E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eastAsia="Calibri" w:cs="Arial"/>
      <w:b/>
      <w:bCs/>
      <w:color w:val="000000"/>
      <w:sz w:val="24"/>
      <w:szCs w:val="20"/>
      <w:lang w:val="es-MX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68FE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68FE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68F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68F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68F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68F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68F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868FE"/>
    <w:rPr>
      <w:rFonts w:ascii="Tahoma" w:eastAsiaTheme="majorEastAsia" w:hAnsi="Tahoma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7533E"/>
    <w:rPr>
      <w:rFonts w:ascii="Tahoma" w:eastAsia="Calibri" w:hAnsi="Tahoma" w:cs="Arial"/>
      <w:b/>
      <w:bCs/>
      <w:color w:val="000000"/>
      <w:sz w:val="24"/>
      <w:szCs w:val="20"/>
      <w:lang w:val="es-MX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868FE"/>
    <w:rPr>
      <w:rFonts w:ascii="Tahoma" w:eastAsiaTheme="majorEastAsia" w:hAnsi="Tahoma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868FE"/>
    <w:rPr>
      <w:rFonts w:ascii="Tahoma" w:eastAsiaTheme="majorEastAsia" w:hAnsi="Tahom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68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68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68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68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68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C868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68FE"/>
    <w:rPr>
      <w:color w:val="0563C1" w:themeColor="hyperlink"/>
      <w:u w:val="single"/>
    </w:rPr>
  </w:style>
  <w:style w:type="paragraph" w:customStyle="1" w:styleId="Default">
    <w:name w:val="Default"/>
    <w:rsid w:val="00C868FE"/>
    <w:pPr>
      <w:widowControl w:val="0"/>
      <w:autoSpaceDE w:val="0"/>
      <w:autoSpaceDN w:val="0"/>
      <w:adjustRightInd w:val="0"/>
      <w:spacing w:after="0" w:line="240" w:lineRule="auto"/>
    </w:pPr>
    <w:rPr>
      <w:rFonts w:ascii="DKLJMC+TimesNewRoman,Bold" w:eastAsia="Times New Roman" w:hAnsi="DKLJMC+TimesNewRoman,Bold" w:cs="DKLJMC+TimesNewRoman,Bold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C868FE"/>
    <w:pPr>
      <w:widowControl w:val="0"/>
      <w:autoSpaceDE w:val="0"/>
      <w:autoSpaceDN w:val="0"/>
      <w:adjustRightInd w:val="0"/>
      <w:spacing w:after="0" w:line="240" w:lineRule="auto"/>
      <w:ind w:left="548"/>
    </w:pPr>
    <w:rPr>
      <w:rFonts w:eastAsia="Times New Roman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868FE"/>
    <w:rPr>
      <w:rFonts w:ascii="Tahoma" w:eastAsia="Times New Roman" w:hAnsi="Tahoma" w:cs="Arial"/>
      <w:b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C868FE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68FE"/>
    <w:rPr>
      <w:rFonts w:ascii="Times New Roman" w:eastAsia="Times New Roman" w:hAnsi="Times New Roman" w:cs="Times New Roman"/>
      <w:szCs w:val="20"/>
      <w:lang w:val="es-ES" w:eastAsia="es-ES"/>
    </w:rPr>
  </w:style>
  <w:style w:type="paragraph" w:styleId="Sinespaciado">
    <w:name w:val="No Spacing"/>
    <w:uiPriority w:val="1"/>
    <w:qFormat/>
    <w:rsid w:val="00C868F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868FE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8F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8FE"/>
    <w:rPr>
      <w:rFonts w:ascii="Tahoma" w:hAnsi="Tahoma"/>
    </w:rPr>
  </w:style>
  <w:style w:type="paragraph" w:styleId="Piedepgina">
    <w:name w:val="footer"/>
    <w:basedOn w:val="Normal"/>
    <w:link w:val="PiedepginaCar"/>
    <w:uiPriority w:val="99"/>
    <w:unhideWhenUsed/>
    <w:rsid w:val="00C868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8FE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Margarita Borja Chois</dc:creator>
  <cp:keywords/>
  <dc:description/>
  <cp:lastModifiedBy>Laura Margarita Borja Chois</cp:lastModifiedBy>
  <cp:revision>2</cp:revision>
  <cp:lastPrinted>2025-10-30T23:48:00Z</cp:lastPrinted>
  <dcterms:created xsi:type="dcterms:W3CDTF">2025-10-31T13:52:00Z</dcterms:created>
  <dcterms:modified xsi:type="dcterms:W3CDTF">2025-10-31T13:52:00Z</dcterms:modified>
</cp:coreProperties>
</file>